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7D" w:rsidRPr="00AE39A6" w:rsidRDefault="005F1B26" w:rsidP="00DA241F">
      <w:pPr>
        <w:spacing w:after="0"/>
        <w:ind w:firstLine="708"/>
        <w:jc w:val="both"/>
        <w:rPr>
          <w:rFonts w:ascii="Times New Roman" w:hAnsi="Times New Roman"/>
          <w:b/>
        </w:rPr>
      </w:pPr>
      <w:r w:rsidRPr="00AE39A6">
        <w:rPr>
          <w:rFonts w:ascii="Times New Roman" w:hAnsi="Times New Roman"/>
          <w:b/>
        </w:rPr>
        <w:t xml:space="preserve">Профилактика – 2019. </w:t>
      </w:r>
      <w:proofErr w:type="spellStart"/>
      <w:r w:rsidRPr="00AE39A6">
        <w:rPr>
          <w:rFonts w:ascii="Times New Roman" w:hAnsi="Times New Roman"/>
          <w:b/>
        </w:rPr>
        <w:t>Онко-скрининги</w:t>
      </w:r>
      <w:proofErr w:type="spellEnd"/>
      <w:r w:rsidRPr="00AE39A6">
        <w:rPr>
          <w:rFonts w:ascii="Times New Roman" w:hAnsi="Times New Roman"/>
          <w:b/>
        </w:rPr>
        <w:t xml:space="preserve">. </w:t>
      </w:r>
    </w:p>
    <w:p w:rsidR="0052386E" w:rsidRPr="00AE39A6" w:rsidRDefault="0052386E" w:rsidP="0052386E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8471ED" w:rsidRPr="00AE39A6" w:rsidRDefault="005F1B26" w:rsidP="000528A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E39A6">
        <w:rPr>
          <w:rFonts w:ascii="Times New Roman" w:hAnsi="Times New Roman"/>
        </w:rPr>
        <w:t xml:space="preserve">В настоящее время в рамках </w:t>
      </w:r>
      <w:r w:rsidR="000528AA" w:rsidRPr="00AE39A6">
        <w:rPr>
          <w:rFonts w:ascii="Times New Roman" w:hAnsi="Times New Roman"/>
        </w:rPr>
        <w:t xml:space="preserve">первого </w:t>
      </w:r>
      <w:r w:rsidRPr="00AE39A6">
        <w:rPr>
          <w:rFonts w:ascii="Times New Roman" w:hAnsi="Times New Roman"/>
        </w:rPr>
        <w:t xml:space="preserve">диспансеризации проводится ряд </w:t>
      </w:r>
      <w:proofErr w:type="spellStart"/>
      <w:r w:rsidRPr="00AE39A6">
        <w:rPr>
          <w:rFonts w:ascii="Times New Roman" w:hAnsi="Times New Roman"/>
        </w:rPr>
        <w:t>скринингов</w:t>
      </w:r>
      <w:proofErr w:type="spellEnd"/>
      <w:r w:rsidRPr="00AE39A6">
        <w:rPr>
          <w:rFonts w:ascii="Times New Roman" w:hAnsi="Times New Roman"/>
        </w:rPr>
        <w:t>, направленных на раннее выявление злокачественных новообразований:</w:t>
      </w:r>
    </w:p>
    <w:p w:rsidR="008471ED" w:rsidRPr="00AE39A6" w:rsidRDefault="008471ED" w:rsidP="000528A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bookmarkStart w:id="0" w:name="sub_12011"/>
      <w:r w:rsidRPr="00AE39A6">
        <w:rPr>
          <w:rFonts w:ascii="Times New Roman" w:hAnsi="Times New Roman"/>
          <w:b/>
        </w:rPr>
        <w:t>шейки матки</w:t>
      </w:r>
      <w:r w:rsidRPr="00AE39A6">
        <w:rPr>
          <w:rFonts w:ascii="Times New Roman" w:hAnsi="Times New Roman"/>
        </w:rPr>
        <w:t>:</w:t>
      </w:r>
    </w:p>
    <w:bookmarkEnd w:id="0"/>
    <w:p w:rsidR="008471ED" w:rsidRPr="00AE39A6" w:rsidRDefault="008471ED" w:rsidP="000528AA">
      <w:pPr>
        <w:spacing w:after="0" w:line="240" w:lineRule="auto"/>
        <w:jc w:val="both"/>
        <w:rPr>
          <w:rFonts w:ascii="Times New Roman" w:hAnsi="Times New Roman"/>
        </w:rPr>
      </w:pPr>
      <w:r w:rsidRPr="00AE39A6">
        <w:rPr>
          <w:rFonts w:ascii="Times New Roman" w:hAnsi="Times New Roman"/>
        </w:rPr>
        <w:t>- осмотр фельдшером (акушеркой) или врачом акушером-гинекологом 1 раз в год;</w:t>
      </w:r>
      <w:r w:rsidR="005F1B26" w:rsidRPr="00AE39A6">
        <w:rPr>
          <w:rFonts w:ascii="Times New Roman" w:hAnsi="Times New Roman"/>
        </w:rPr>
        <w:t xml:space="preserve"> для граждан 18 лет и старше;</w:t>
      </w:r>
    </w:p>
    <w:p w:rsidR="008471ED" w:rsidRPr="00AE39A6" w:rsidRDefault="004C1BFD" w:rsidP="000528AA">
      <w:pPr>
        <w:spacing w:after="0" w:line="240" w:lineRule="auto"/>
        <w:jc w:val="both"/>
        <w:rPr>
          <w:rFonts w:ascii="Times New Roman" w:hAnsi="Times New Roman"/>
        </w:rPr>
      </w:pPr>
      <w:r w:rsidRPr="00AE39A6">
        <w:rPr>
          <w:rFonts w:ascii="Times New Roman" w:hAnsi="Times New Roman"/>
        </w:rPr>
        <w:t>-</w:t>
      </w:r>
      <w:r w:rsidR="008471ED" w:rsidRPr="00AE39A6">
        <w:rPr>
          <w:rFonts w:ascii="Times New Roman" w:hAnsi="Times New Roman"/>
        </w:rPr>
        <w:t xml:space="preserve"> взятие мазка с шейки матки, цитологическое исследование мазка с шейки матки 1 раз в 3 года</w:t>
      </w:r>
      <w:r w:rsidR="005F1B26" w:rsidRPr="00AE39A6">
        <w:rPr>
          <w:rFonts w:ascii="Times New Roman" w:hAnsi="Times New Roman"/>
        </w:rPr>
        <w:t xml:space="preserve"> для граждан в возрасте  от 18 до 64 лет включительно;</w:t>
      </w:r>
    </w:p>
    <w:p w:rsidR="008471ED" w:rsidRPr="00AE39A6" w:rsidRDefault="008471ED" w:rsidP="000528A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bookmarkStart w:id="1" w:name="sub_12012"/>
      <w:r w:rsidRPr="00AE39A6">
        <w:rPr>
          <w:rFonts w:ascii="Times New Roman" w:hAnsi="Times New Roman"/>
          <w:b/>
        </w:rPr>
        <w:t>молочных желез</w:t>
      </w:r>
      <w:r w:rsidRPr="00AE39A6">
        <w:rPr>
          <w:rFonts w:ascii="Times New Roman" w:hAnsi="Times New Roman"/>
        </w:rPr>
        <w:t xml:space="preserve"> (у женщин):</w:t>
      </w:r>
    </w:p>
    <w:bookmarkEnd w:id="1"/>
    <w:p w:rsidR="008471ED" w:rsidRPr="00AE39A6" w:rsidRDefault="004C1BFD" w:rsidP="000528AA">
      <w:pPr>
        <w:spacing w:after="0" w:line="240" w:lineRule="auto"/>
        <w:jc w:val="both"/>
        <w:rPr>
          <w:rFonts w:ascii="Times New Roman" w:hAnsi="Times New Roman"/>
        </w:rPr>
      </w:pPr>
      <w:r w:rsidRPr="00AE39A6">
        <w:rPr>
          <w:rFonts w:ascii="Times New Roman" w:hAnsi="Times New Roman"/>
        </w:rPr>
        <w:t>-</w:t>
      </w:r>
      <w:r w:rsidR="005F1B26" w:rsidRPr="00AE39A6">
        <w:rPr>
          <w:rFonts w:ascii="Times New Roman" w:hAnsi="Times New Roman"/>
        </w:rPr>
        <w:t xml:space="preserve"> </w:t>
      </w:r>
      <w:r w:rsidR="008471ED" w:rsidRPr="00AE39A6">
        <w:rPr>
          <w:rFonts w:ascii="Times New Roman" w:hAnsi="Times New Roman"/>
        </w:rPr>
        <w:t>маммография обеих молочных желез в двух проекциях с двойным прочтением рентгенограмм</w:t>
      </w:r>
      <w:r w:rsidR="000528AA" w:rsidRPr="00AE39A6">
        <w:rPr>
          <w:rFonts w:ascii="Times New Roman" w:hAnsi="Times New Roman"/>
        </w:rPr>
        <w:t xml:space="preserve"> </w:t>
      </w:r>
      <w:r w:rsidR="008471ED" w:rsidRPr="00AE39A6">
        <w:rPr>
          <w:rFonts w:ascii="Times New Roman" w:hAnsi="Times New Roman"/>
        </w:rPr>
        <w:t>1 раз в 2 года</w:t>
      </w:r>
      <w:r w:rsidR="005F1B26" w:rsidRPr="00AE39A6">
        <w:rPr>
          <w:rFonts w:ascii="Times New Roman" w:hAnsi="Times New Roman"/>
        </w:rPr>
        <w:t xml:space="preserve"> для граждан от 40 до 75 лет включительно</w:t>
      </w:r>
      <w:r w:rsidR="008471ED" w:rsidRPr="00AE39A6">
        <w:rPr>
          <w:rFonts w:ascii="Times New Roman" w:hAnsi="Times New Roman"/>
        </w:rPr>
        <w:t>;</w:t>
      </w:r>
    </w:p>
    <w:p w:rsidR="004C1BFD" w:rsidRPr="00AE39A6" w:rsidRDefault="008471ED" w:rsidP="000528A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bookmarkStart w:id="2" w:name="sub_12013"/>
      <w:r w:rsidRPr="00AE39A6">
        <w:rPr>
          <w:rFonts w:ascii="Times New Roman" w:hAnsi="Times New Roman"/>
          <w:b/>
        </w:rPr>
        <w:t>предстательной железы</w:t>
      </w:r>
      <w:bookmarkEnd w:id="2"/>
      <w:r w:rsidR="005F1B26" w:rsidRPr="00AE39A6">
        <w:rPr>
          <w:rFonts w:ascii="Times New Roman" w:hAnsi="Times New Roman"/>
          <w:b/>
        </w:rPr>
        <w:t>:</w:t>
      </w:r>
    </w:p>
    <w:p w:rsidR="008471ED" w:rsidRPr="00AE39A6" w:rsidRDefault="004C1BFD" w:rsidP="000528AA">
      <w:pPr>
        <w:spacing w:after="0" w:line="240" w:lineRule="auto"/>
        <w:jc w:val="both"/>
        <w:rPr>
          <w:rFonts w:ascii="Times New Roman" w:hAnsi="Times New Roman"/>
        </w:rPr>
      </w:pPr>
      <w:r w:rsidRPr="00AE39A6">
        <w:rPr>
          <w:rFonts w:ascii="Times New Roman" w:hAnsi="Times New Roman"/>
        </w:rPr>
        <w:t>-</w:t>
      </w:r>
      <w:r w:rsidR="008471ED" w:rsidRPr="00AE39A6">
        <w:rPr>
          <w:rFonts w:ascii="Times New Roman" w:hAnsi="Times New Roman"/>
        </w:rPr>
        <w:t xml:space="preserve"> определение простат-</w:t>
      </w:r>
      <w:r w:rsidR="000528AA" w:rsidRPr="00AE39A6">
        <w:rPr>
          <w:rFonts w:ascii="Times New Roman" w:hAnsi="Times New Roman"/>
        </w:rPr>
        <w:t>специфического антигена в крови для граждан в возрасте 45, 50, 55, 60 и 64 года;</w:t>
      </w:r>
    </w:p>
    <w:p w:rsidR="008471ED" w:rsidRPr="00AE39A6" w:rsidRDefault="008471ED" w:rsidP="000528A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bookmarkStart w:id="3" w:name="sub_12014"/>
      <w:r w:rsidRPr="00AE39A6">
        <w:rPr>
          <w:rFonts w:ascii="Times New Roman" w:hAnsi="Times New Roman"/>
          <w:b/>
        </w:rPr>
        <w:t>толстого кишечника и прямой кишки</w:t>
      </w:r>
      <w:r w:rsidRPr="00AE39A6">
        <w:rPr>
          <w:rFonts w:ascii="Times New Roman" w:hAnsi="Times New Roman"/>
        </w:rPr>
        <w:t>:</w:t>
      </w:r>
    </w:p>
    <w:bookmarkEnd w:id="3"/>
    <w:p w:rsidR="000528AA" w:rsidRPr="00AE39A6" w:rsidRDefault="004C1BFD" w:rsidP="000528AA">
      <w:pPr>
        <w:spacing w:after="0" w:line="240" w:lineRule="auto"/>
        <w:jc w:val="both"/>
        <w:rPr>
          <w:rFonts w:ascii="Times New Roman" w:hAnsi="Times New Roman"/>
          <w:b/>
        </w:rPr>
      </w:pPr>
      <w:r w:rsidRPr="00AE39A6">
        <w:rPr>
          <w:rFonts w:ascii="Times New Roman" w:hAnsi="Times New Roman"/>
        </w:rPr>
        <w:t>-</w:t>
      </w:r>
      <w:r w:rsidR="008471ED" w:rsidRPr="00AE39A6">
        <w:rPr>
          <w:rFonts w:ascii="Times New Roman" w:hAnsi="Times New Roman"/>
        </w:rPr>
        <w:t xml:space="preserve"> исследование кала на скрытую кровь 1 раз в 2 года</w:t>
      </w:r>
      <w:r w:rsidR="000528AA" w:rsidRPr="00AE39A6">
        <w:rPr>
          <w:rFonts w:ascii="Times New Roman" w:hAnsi="Times New Roman"/>
        </w:rPr>
        <w:t xml:space="preserve"> от 40 до 64 лет включительно;  от 65 до 75 лет включительно – 1 раз в год</w:t>
      </w:r>
      <w:r w:rsidR="008471ED" w:rsidRPr="00AE39A6">
        <w:rPr>
          <w:rFonts w:ascii="Times New Roman" w:hAnsi="Times New Roman"/>
        </w:rPr>
        <w:t>;</w:t>
      </w:r>
      <w:r w:rsidR="000528AA" w:rsidRPr="00AE39A6">
        <w:rPr>
          <w:rFonts w:ascii="Times New Roman" w:hAnsi="Times New Roman"/>
          <w:b/>
        </w:rPr>
        <w:t xml:space="preserve"> </w:t>
      </w:r>
    </w:p>
    <w:p w:rsidR="008471ED" w:rsidRPr="00AE39A6" w:rsidRDefault="000528AA" w:rsidP="000528A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E39A6">
        <w:rPr>
          <w:rFonts w:ascii="Times New Roman" w:hAnsi="Times New Roman"/>
          <w:b/>
        </w:rPr>
        <w:t>пищевода, желудка и двенадцатиперстной кишки</w:t>
      </w:r>
    </w:p>
    <w:p w:rsidR="008471ED" w:rsidRPr="00AE39A6" w:rsidRDefault="008471ED" w:rsidP="000528A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bookmarkStart w:id="4" w:name="sub_12015"/>
      <w:r w:rsidRPr="00AE39A6">
        <w:rPr>
          <w:rFonts w:ascii="Times New Roman" w:hAnsi="Times New Roman"/>
          <w:b/>
        </w:rPr>
        <w:t>осмотр на выявление визуальных и иных локализаций онкологических заболеваний</w:t>
      </w:r>
      <w:r w:rsidRPr="00AE39A6">
        <w:rPr>
          <w:rFonts w:ascii="Times New Roman" w:hAnsi="Times New Roman"/>
        </w:rPr>
        <w:t>, включающий осмотр кожных покровов, слизистых губ и ротовой полости, пальпацию щитовидной железы, лимфатических узлов;</w:t>
      </w:r>
    </w:p>
    <w:p w:rsidR="0052386E" w:rsidRPr="00AE39A6" w:rsidRDefault="000528AA" w:rsidP="000528AA">
      <w:pPr>
        <w:spacing w:after="0" w:line="240" w:lineRule="auto"/>
        <w:jc w:val="both"/>
        <w:rPr>
          <w:rFonts w:ascii="Times New Roman" w:hAnsi="Times New Roman"/>
        </w:rPr>
      </w:pPr>
      <w:bookmarkStart w:id="5" w:name="sub_12002"/>
      <w:bookmarkEnd w:id="4"/>
      <w:r w:rsidRPr="00AE39A6">
        <w:rPr>
          <w:rFonts w:ascii="Times New Roman" w:hAnsi="Times New Roman"/>
        </w:rPr>
        <w:t>В рамках второго этапа диспансеризации п</w:t>
      </w:r>
      <w:r w:rsidR="0052386E" w:rsidRPr="00AE39A6">
        <w:rPr>
          <w:rFonts w:ascii="Times New Roman" w:hAnsi="Times New Roman"/>
        </w:rPr>
        <w:t>ри наличии медицинских показаний  по назначению врача-терапевта, врача-хирурга или врача-</w:t>
      </w:r>
      <w:proofErr w:type="spellStart"/>
      <w:r w:rsidR="0052386E" w:rsidRPr="00AE39A6">
        <w:rPr>
          <w:rFonts w:ascii="Times New Roman" w:hAnsi="Times New Roman"/>
        </w:rPr>
        <w:t>колопроктолога</w:t>
      </w:r>
      <w:proofErr w:type="spellEnd"/>
      <w:r w:rsidR="0052386E" w:rsidRPr="00AE39A6">
        <w:rPr>
          <w:rFonts w:ascii="Times New Roman" w:hAnsi="Times New Roman"/>
        </w:rPr>
        <w:t xml:space="preserve"> проводятся</w:t>
      </w:r>
      <w:r w:rsidR="00AE39A6" w:rsidRPr="00AE39A6">
        <w:rPr>
          <w:rFonts w:ascii="Times New Roman" w:hAnsi="Times New Roman"/>
        </w:rPr>
        <w:t xml:space="preserve"> следующие исследования</w:t>
      </w:r>
      <w:r w:rsidR="0052386E" w:rsidRPr="00AE39A6">
        <w:rPr>
          <w:rFonts w:ascii="Times New Roman" w:hAnsi="Times New Roman"/>
        </w:rPr>
        <w:t>:</w:t>
      </w:r>
    </w:p>
    <w:p w:rsidR="0052386E" w:rsidRPr="00AE39A6" w:rsidRDefault="0052386E" w:rsidP="00AE39A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bookmarkStart w:id="6" w:name="sub_12021"/>
      <w:bookmarkEnd w:id="5"/>
      <w:r w:rsidRPr="00AE39A6">
        <w:rPr>
          <w:rFonts w:ascii="Times New Roman" w:hAnsi="Times New Roman"/>
        </w:rPr>
        <w:t xml:space="preserve">на выявление </w:t>
      </w:r>
      <w:r w:rsidRPr="00AE39A6">
        <w:rPr>
          <w:rFonts w:ascii="Times New Roman" w:hAnsi="Times New Roman"/>
          <w:b/>
        </w:rPr>
        <w:t>злокачественных новообразований легк</w:t>
      </w:r>
      <w:bookmarkEnd w:id="6"/>
      <w:r w:rsidR="00AE39A6" w:rsidRPr="00AE39A6">
        <w:rPr>
          <w:rFonts w:ascii="Times New Roman" w:hAnsi="Times New Roman"/>
          <w:b/>
        </w:rPr>
        <w:t>их</w:t>
      </w:r>
      <w:r w:rsidR="00AE39A6" w:rsidRPr="00AE39A6">
        <w:rPr>
          <w:rFonts w:ascii="Times New Roman" w:hAnsi="Times New Roman"/>
        </w:rPr>
        <w:t xml:space="preserve"> - </w:t>
      </w:r>
      <w:r w:rsidRPr="00AE39A6">
        <w:rPr>
          <w:rFonts w:ascii="Times New Roman" w:hAnsi="Times New Roman"/>
        </w:rPr>
        <w:t>рентгенография легких или компьютерная томография легких;</w:t>
      </w:r>
    </w:p>
    <w:p w:rsidR="0052386E" w:rsidRPr="00AE39A6" w:rsidRDefault="0052386E" w:rsidP="0052386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</w:rPr>
      </w:pPr>
      <w:bookmarkStart w:id="7" w:name="sub_12022"/>
      <w:r w:rsidRPr="00AE39A6">
        <w:rPr>
          <w:rFonts w:ascii="Times New Roman" w:hAnsi="Times New Roman"/>
        </w:rPr>
        <w:t xml:space="preserve">на выявление </w:t>
      </w:r>
      <w:r w:rsidRPr="00AE39A6">
        <w:rPr>
          <w:rFonts w:ascii="Times New Roman" w:hAnsi="Times New Roman"/>
          <w:b/>
        </w:rPr>
        <w:t>злокачественных новообразований пищевода, желудка и двена</w:t>
      </w:r>
      <w:r w:rsidR="004C1BFD" w:rsidRPr="00AE39A6">
        <w:rPr>
          <w:rFonts w:ascii="Times New Roman" w:hAnsi="Times New Roman"/>
          <w:b/>
        </w:rPr>
        <w:t>дцатиперстной кишки</w:t>
      </w:r>
      <w:bookmarkEnd w:id="7"/>
      <w:r w:rsidR="00AE39A6" w:rsidRPr="00AE39A6">
        <w:rPr>
          <w:rFonts w:ascii="Times New Roman" w:hAnsi="Times New Roman"/>
          <w:b/>
        </w:rPr>
        <w:t xml:space="preserve"> - </w:t>
      </w:r>
      <w:proofErr w:type="spellStart"/>
      <w:r w:rsidRPr="00AE39A6">
        <w:rPr>
          <w:rFonts w:ascii="Times New Roman" w:hAnsi="Times New Roman"/>
        </w:rPr>
        <w:t>эзофагогастродуоденоскопия</w:t>
      </w:r>
      <w:proofErr w:type="spellEnd"/>
      <w:r w:rsidRPr="00AE39A6">
        <w:rPr>
          <w:rFonts w:ascii="Times New Roman" w:hAnsi="Times New Roman"/>
        </w:rPr>
        <w:t xml:space="preserve"> (при необходимости может проводиться с применением анестезиологического пособия, в том числе в условиях дневного стационара);</w:t>
      </w:r>
    </w:p>
    <w:p w:rsidR="0052386E" w:rsidRPr="00AE39A6" w:rsidRDefault="0052386E" w:rsidP="0052386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bookmarkStart w:id="8" w:name="sub_12023"/>
      <w:r w:rsidRPr="00AE39A6">
        <w:rPr>
          <w:rFonts w:ascii="Times New Roman" w:hAnsi="Times New Roman"/>
        </w:rPr>
        <w:t xml:space="preserve">на выявление </w:t>
      </w:r>
      <w:r w:rsidRPr="00AE39A6">
        <w:rPr>
          <w:rFonts w:ascii="Times New Roman" w:hAnsi="Times New Roman"/>
          <w:b/>
        </w:rPr>
        <w:t>злокачественных новообразований толстого кишечника и прямой кишки</w:t>
      </w:r>
      <w:bookmarkEnd w:id="8"/>
      <w:r w:rsidR="00AE39A6" w:rsidRPr="00AE39A6">
        <w:rPr>
          <w:rFonts w:ascii="Times New Roman" w:hAnsi="Times New Roman"/>
        </w:rPr>
        <w:t xml:space="preserve"> – </w:t>
      </w:r>
      <w:proofErr w:type="spellStart"/>
      <w:r w:rsidRPr="00AE39A6">
        <w:rPr>
          <w:rFonts w:ascii="Times New Roman" w:hAnsi="Times New Roman"/>
        </w:rPr>
        <w:t>ректороманоскопия</w:t>
      </w:r>
      <w:proofErr w:type="spellEnd"/>
      <w:r w:rsidR="00AE39A6" w:rsidRPr="00AE39A6">
        <w:rPr>
          <w:rFonts w:ascii="Times New Roman" w:hAnsi="Times New Roman"/>
        </w:rPr>
        <w:t xml:space="preserve">, </w:t>
      </w:r>
      <w:proofErr w:type="spellStart"/>
      <w:r w:rsidRPr="00AE39A6">
        <w:rPr>
          <w:rFonts w:ascii="Times New Roman" w:hAnsi="Times New Roman"/>
        </w:rPr>
        <w:t>колоноскопия</w:t>
      </w:r>
      <w:proofErr w:type="spellEnd"/>
      <w:r w:rsidRPr="00AE39A6">
        <w:rPr>
          <w:rFonts w:ascii="Times New Roman" w:hAnsi="Times New Roman"/>
        </w:rPr>
        <w:t xml:space="preserve"> (при необходимости может проводиться с применением анестезиологического пособия,  в условиях дневного стационара).</w:t>
      </w:r>
    </w:p>
    <w:p w:rsidR="0052386E" w:rsidRPr="00AE39A6" w:rsidRDefault="0052386E" w:rsidP="0052386E">
      <w:pPr>
        <w:spacing w:after="0" w:line="240" w:lineRule="auto"/>
        <w:rPr>
          <w:rFonts w:ascii="Times New Roman" w:hAnsi="Times New Roman"/>
        </w:rPr>
      </w:pPr>
    </w:p>
    <w:p w:rsidR="008E79CA" w:rsidRDefault="008E79CA" w:rsidP="00DA241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9" w:name="_GoBack"/>
      <w:bookmarkEnd w:id="9"/>
    </w:p>
    <w:sectPr w:rsidR="008E79CA" w:rsidSect="00FA10D3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08B9"/>
    <w:multiLevelType w:val="hybridMultilevel"/>
    <w:tmpl w:val="834A13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7855EA"/>
    <w:multiLevelType w:val="hybridMultilevel"/>
    <w:tmpl w:val="49D4C6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C022DB0"/>
    <w:multiLevelType w:val="hybridMultilevel"/>
    <w:tmpl w:val="F3D60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347B5"/>
    <w:multiLevelType w:val="hybridMultilevel"/>
    <w:tmpl w:val="47E6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600F7"/>
    <w:multiLevelType w:val="hybridMultilevel"/>
    <w:tmpl w:val="70528E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007"/>
    <w:rsid w:val="000528AA"/>
    <w:rsid w:val="000546C0"/>
    <w:rsid w:val="00087807"/>
    <w:rsid w:val="000B5769"/>
    <w:rsid w:val="000F24AD"/>
    <w:rsid w:val="001012C3"/>
    <w:rsid w:val="00175257"/>
    <w:rsid w:val="00187A79"/>
    <w:rsid w:val="001C00E5"/>
    <w:rsid w:val="001C35B6"/>
    <w:rsid w:val="001D27D3"/>
    <w:rsid w:val="001E3B13"/>
    <w:rsid w:val="00206193"/>
    <w:rsid w:val="002136BC"/>
    <w:rsid w:val="0021667D"/>
    <w:rsid w:val="00231F9C"/>
    <w:rsid w:val="00251A00"/>
    <w:rsid w:val="00261757"/>
    <w:rsid w:val="00276D6D"/>
    <w:rsid w:val="002B5528"/>
    <w:rsid w:val="0031009B"/>
    <w:rsid w:val="00312FAE"/>
    <w:rsid w:val="00313877"/>
    <w:rsid w:val="00313FDC"/>
    <w:rsid w:val="00323EEC"/>
    <w:rsid w:val="00335D5D"/>
    <w:rsid w:val="003656AB"/>
    <w:rsid w:val="00375E8D"/>
    <w:rsid w:val="00382167"/>
    <w:rsid w:val="00394607"/>
    <w:rsid w:val="003D2036"/>
    <w:rsid w:val="004301B2"/>
    <w:rsid w:val="00461527"/>
    <w:rsid w:val="00467BA7"/>
    <w:rsid w:val="004A00AE"/>
    <w:rsid w:val="004A315F"/>
    <w:rsid w:val="004B448E"/>
    <w:rsid w:val="004C1BFD"/>
    <w:rsid w:val="00511CAC"/>
    <w:rsid w:val="00515DB0"/>
    <w:rsid w:val="0052386E"/>
    <w:rsid w:val="005249B6"/>
    <w:rsid w:val="005404C5"/>
    <w:rsid w:val="00552802"/>
    <w:rsid w:val="00553787"/>
    <w:rsid w:val="005A18A4"/>
    <w:rsid w:val="005A3D18"/>
    <w:rsid w:val="005B0ECA"/>
    <w:rsid w:val="005C2988"/>
    <w:rsid w:val="005F1B26"/>
    <w:rsid w:val="00603CCD"/>
    <w:rsid w:val="00607E1A"/>
    <w:rsid w:val="006127E6"/>
    <w:rsid w:val="006216C1"/>
    <w:rsid w:val="00631FCE"/>
    <w:rsid w:val="006431D6"/>
    <w:rsid w:val="006A306C"/>
    <w:rsid w:val="006B4693"/>
    <w:rsid w:val="006D1CE6"/>
    <w:rsid w:val="006E379D"/>
    <w:rsid w:val="007511E1"/>
    <w:rsid w:val="0076415E"/>
    <w:rsid w:val="00774916"/>
    <w:rsid w:val="0077517F"/>
    <w:rsid w:val="00783557"/>
    <w:rsid w:val="00795C3D"/>
    <w:rsid w:val="00795F0F"/>
    <w:rsid w:val="007B21EC"/>
    <w:rsid w:val="007F118E"/>
    <w:rsid w:val="007F66A3"/>
    <w:rsid w:val="00817252"/>
    <w:rsid w:val="00820AA6"/>
    <w:rsid w:val="008471ED"/>
    <w:rsid w:val="008601AB"/>
    <w:rsid w:val="00864D1C"/>
    <w:rsid w:val="00885EC1"/>
    <w:rsid w:val="008D5A15"/>
    <w:rsid w:val="008E79CA"/>
    <w:rsid w:val="008F65D8"/>
    <w:rsid w:val="008F6752"/>
    <w:rsid w:val="00906B90"/>
    <w:rsid w:val="00933968"/>
    <w:rsid w:val="00933AFA"/>
    <w:rsid w:val="0093712D"/>
    <w:rsid w:val="00967C2C"/>
    <w:rsid w:val="00973CE4"/>
    <w:rsid w:val="00990007"/>
    <w:rsid w:val="009A6B2D"/>
    <w:rsid w:val="009E1162"/>
    <w:rsid w:val="009E7631"/>
    <w:rsid w:val="009F0638"/>
    <w:rsid w:val="009F6A95"/>
    <w:rsid w:val="00A022DE"/>
    <w:rsid w:val="00A1091A"/>
    <w:rsid w:val="00A2297F"/>
    <w:rsid w:val="00A34002"/>
    <w:rsid w:val="00A4233B"/>
    <w:rsid w:val="00A44682"/>
    <w:rsid w:val="00A77CE7"/>
    <w:rsid w:val="00AB048E"/>
    <w:rsid w:val="00AE39A6"/>
    <w:rsid w:val="00AE7642"/>
    <w:rsid w:val="00AF1A6A"/>
    <w:rsid w:val="00B15F89"/>
    <w:rsid w:val="00B30626"/>
    <w:rsid w:val="00B334B6"/>
    <w:rsid w:val="00B752AE"/>
    <w:rsid w:val="00B77A82"/>
    <w:rsid w:val="00B821CB"/>
    <w:rsid w:val="00BE4F26"/>
    <w:rsid w:val="00C13191"/>
    <w:rsid w:val="00C21C0B"/>
    <w:rsid w:val="00C37B04"/>
    <w:rsid w:val="00C37B1A"/>
    <w:rsid w:val="00C548B3"/>
    <w:rsid w:val="00C54B9D"/>
    <w:rsid w:val="00C64C05"/>
    <w:rsid w:val="00CB6D6F"/>
    <w:rsid w:val="00CF76B3"/>
    <w:rsid w:val="00D01D52"/>
    <w:rsid w:val="00D12CAA"/>
    <w:rsid w:val="00D26FF1"/>
    <w:rsid w:val="00D445ED"/>
    <w:rsid w:val="00D775C0"/>
    <w:rsid w:val="00D864CE"/>
    <w:rsid w:val="00DA064B"/>
    <w:rsid w:val="00DA241F"/>
    <w:rsid w:val="00DB7A50"/>
    <w:rsid w:val="00DD7CC9"/>
    <w:rsid w:val="00DF4E85"/>
    <w:rsid w:val="00E00CC2"/>
    <w:rsid w:val="00E07051"/>
    <w:rsid w:val="00E14945"/>
    <w:rsid w:val="00E1705A"/>
    <w:rsid w:val="00E254B3"/>
    <w:rsid w:val="00E35500"/>
    <w:rsid w:val="00E761C5"/>
    <w:rsid w:val="00E8556E"/>
    <w:rsid w:val="00E95617"/>
    <w:rsid w:val="00EB7564"/>
    <w:rsid w:val="00EE5BC5"/>
    <w:rsid w:val="00EE61AC"/>
    <w:rsid w:val="00EF7563"/>
    <w:rsid w:val="00F32FE3"/>
    <w:rsid w:val="00F72E15"/>
    <w:rsid w:val="00F80AF0"/>
    <w:rsid w:val="00FA10D3"/>
    <w:rsid w:val="00FC7105"/>
    <w:rsid w:val="00FF4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1513F5-3D08-480A-A123-68C95F5A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52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E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B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D203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61757"/>
    <w:rPr>
      <w:color w:val="0000FF" w:themeColor="hyperlink"/>
      <w:u w:val="single"/>
    </w:rPr>
  </w:style>
  <w:style w:type="character" w:customStyle="1" w:styleId="a7">
    <w:name w:val="Цветовое выделение"/>
    <w:uiPriority w:val="99"/>
    <w:rsid w:val="008471ED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8471ED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2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6C64E-6022-435D-A10F-A262200F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ROSNO-MS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Сергеевна</dc:creator>
  <cp:lastModifiedBy>Администратор</cp:lastModifiedBy>
  <cp:revision>3</cp:revision>
  <dcterms:created xsi:type="dcterms:W3CDTF">2019-06-13T08:18:00Z</dcterms:created>
  <dcterms:modified xsi:type="dcterms:W3CDTF">2019-07-26T11:09:00Z</dcterms:modified>
</cp:coreProperties>
</file>